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AC0" w:rsidRPr="00BE14B8" w:rsidRDefault="00904589" w:rsidP="00904589">
      <w:pPr>
        <w:jc w:val="center"/>
        <w:rPr>
          <w:b/>
          <w:u w:val="single"/>
        </w:rPr>
      </w:pPr>
      <w:r w:rsidRPr="00BE14B8">
        <w:rPr>
          <w:b/>
          <w:u w:val="single"/>
        </w:rPr>
        <w:t>Chemical and Physical Changes</w:t>
      </w:r>
    </w:p>
    <w:p w:rsidR="00BC489F" w:rsidRDefault="00A014BE" w:rsidP="00301AC0">
      <w:r>
        <w:t>Chemical</w:t>
      </w:r>
      <w:r w:rsidR="00BC489F">
        <w:t xml:space="preserve"> Changes throughout Master Chef:</w:t>
      </w:r>
    </w:p>
    <w:p w:rsidR="00A014BE" w:rsidRDefault="00A014BE" w:rsidP="00A014BE">
      <w:pPr>
        <w:pStyle w:val="ListParagraph"/>
        <w:numPr>
          <w:ilvl w:val="0"/>
          <w:numId w:val="1"/>
        </w:numPr>
      </w:pPr>
      <w:r>
        <w:t xml:space="preserve">Cooking </w:t>
      </w:r>
      <w:r w:rsidR="00551C87">
        <w:t>steak</w:t>
      </w:r>
    </w:p>
    <w:p w:rsidR="00551C87" w:rsidRDefault="00551C87" w:rsidP="00551C87">
      <w:r>
        <w:rPr>
          <w:noProof/>
          <w:lang w:eastAsia="en-AU"/>
        </w:rPr>
        <w:drawing>
          <wp:inline distT="0" distB="0" distL="0" distR="0" wp14:anchorId="4E017F8A" wp14:editId="2A86ACEC">
            <wp:extent cx="1305107" cy="533474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1C97CC23" wp14:editId="067F1D08">
            <wp:extent cx="1305107" cy="533474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C87" w:rsidRDefault="00551C87" w:rsidP="00551C87">
      <w:r>
        <w:t xml:space="preserve">           Solid               to                 Solid</w:t>
      </w:r>
    </w:p>
    <w:p w:rsidR="00A014BE" w:rsidRDefault="00A014BE" w:rsidP="00301AC0">
      <w:pPr>
        <w:pStyle w:val="ListParagraph"/>
        <w:numPr>
          <w:ilvl w:val="0"/>
          <w:numId w:val="1"/>
        </w:numPr>
      </w:pPr>
      <w:r>
        <w:t xml:space="preserve">Baking a cake </w:t>
      </w:r>
      <w:proofErr w:type="spellStart"/>
      <w:proofErr w:type="gramStart"/>
      <w:r>
        <w:t>ect</w:t>
      </w:r>
      <w:proofErr w:type="spellEnd"/>
      <w:proofErr w:type="gramEnd"/>
      <w:r>
        <w:t xml:space="preserve">. </w:t>
      </w:r>
    </w:p>
    <w:p w:rsidR="00551C87" w:rsidRDefault="00551C87" w:rsidP="00551C87">
      <w:pPr>
        <w:pStyle w:val="ListParagraph"/>
      </w:pPr>
      <w:r>
        <w:rPr>
          <w:noProof/>
          <w:lang w:eastAsia="en-AU"/>
        </w:rPr>
        <w:drawing>
          <wp:inline distT="0" distB="0" distL="0" distR="0" wp14:anchorId="307080BC" wp14:editId="67077726">
            <wp:extent cx="1305107" cy="533474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qui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2472D841" wp14:editId="64DEFB38">
            <wp:extent cx="1305107" cy="533474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C87" w:rsidRDefault="00551C87" w:rsidP="00551C87">
      <w:r>
        <w:t xml:space="preserve">                            Liquid               to           Solid</w:t>
      </w:r>
    </w:p>
    <w:p w:rsidR="00BC489F" w:rsidRDefault="00A014BE" w:rsidP="00A014BE">
      <w:r>
        <w:t xml:space="preserve">Physical </w:t>
      </w:r>
      <w:r w:rsidR="00BC489F">
        <w:t>Changes throughout Master Chef:</w:t>
      </w:r>
    </w:p>
    <w:p w:rsidR="00A014BE" w:rsidRDefault="00A014BE" w:rsidP="00A014BE">
      <w:pPr>
        <w:pStyle w:val="ListParagraph"/>
        <w:numPr>
          <w:ilvl w:val="0"/>
          <w:numId w:val="2"/>
        </w:numPr>
      </w:pPr>
      <w:r>
        <w:t>Freezing ice cream</w:t>
      </w:r>
    </w:p>
    <w:p w:rsidR="000D084E" w:rsidRDefault="000D084E" w:rsidP="000D084E">
      <w:pPr>
        <w:pStyle w:val="ListParagraph"/>
      </w:pPr>
      <w:r>
        <w:rPr>
          <w:noProof/>
          <w:lang w:eastAsia="en-AU"/>
        </w:rPr>
        <w:drawing>
          <wp:inline distT="0" distB="0" distL="0" distR="0" wp14:anchorId="3FB97892" wp14:editId="495351FB">
            <wp:extent cx="1305107" cy="533474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qui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1A90D4E7" wp14:editId="4144692D">
            <wp:extent cx="1305107" cy="533474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84E" w:rsidRDefault="000D084E" w:rsidP="000D084E">
      <w:pPr>
        <w:pStyle w:val="ListParagraph"/>
      </w:pPr>
      <w:r>
        <w:t xml:space="preserve">             Liquid                to           Solid</w:t>
      </w:r>
    </w:p>
    <w:p w:rsidR="000D084E" w:rsidRDefault="000D084E" w:rsidP="000D084E">
      <w:pPr>
        <w:pStyle w:val="ListParagraph"/>
      </w:pPr>
    </w:p>
    <w:p w:rsidR="00A014BE" w:rsidRDefault="00A014BE" w:rsidP="00A014BE">
      <w:pPr>
        <w:pStyle w:val="ListParagraph"/>
        <w:numPr>
          <w:ilvl w:val="0"/>
          <w:numId w:val="2"/>
        </w:numPr>
      </w:pPr>
      <w:r>
        <w:t xml:space="preserve">Melting chocolate </w:t>
      </w:r>
    </w:p>
    <w:p w:rsidR="00B22A63" w:rsidRDefault="000D084E" w:rsidP="000D084E">
      <w:r>
        <w:rPr>
          <w:noProof/>
          <w:lang w:eastAsia="en-AU"/>
        </w:rPr>
        <w:drawing>
          <wp:inline distT="0" distB="0" distL="0" distR="0" wp14:anchorId="739D6CBA" wp14:editId="796111BB">
            <wp:extent cx="1305107" cy="533474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6E82FA0C" wp14:editId="31BF975F">
            <wp:extent cx="1305107" cy="533474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qui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A63" w:rsidRDefault="00B22A63" w:rsidP="000D084E">
      <w:r>
        <w:t xml:space="preserve">              Solid             to          Liquid</w:t>
      </w:r>
    </w:p>
    <w:p w:rsidR="00BC489F" w:rsidRDefault="00BC489F" w:rsidP="00301AC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C489F" w:rsidTr="00BC489F">
        <w:tc>
          <w:tcPr>
            <w:tcW w:w="4621" w:type="dxa"/>
          </w:tcPr>
          <w:p w:rsidR="00BC489F" w:rsidRDefault="00BC489F" w:rsidP="00BC489F">
            <w:pPr>
              <w:jc w:val="center"/>
            </w:pPr>
            <w:r>
              <w:t>Physical Changes</w:t>
            </w:r>
          </w:p>
        </w:tc>
        <w:tc>
          <w:tcPr>
            <w:tcW w:w="4621" w:type="dxa"/>
          </w:tcPr>
          <w:p w:rsidR="00BC489F" w:rsidRDefault="00BC489F" w:rsidP="00BC489F">
            <w:pPr>
              <w:jc w:val="center"/>
            </w:pPr>
            <w:r>
              <w:t>Chemical Changes</w:t>
            </w:r>
          </w:p>
        </w:tc>
      </w:tr>
      <w:tr w:rsidR="00BC489F" w:rsidTr="00BC489F">
        <w:tc>
          <w:tcPr>
            <w:tcW w:w="4621" w:type="dxa"/>
          </w:tcPr>
          <w:p w:rsidR="00BC489F" w:rsidRDefault="00F817FE" w:rsidP="00F817FE">
            <w:pPr>
              <w:jc w:val="center"/>
            </w:pPr>
            <w:r>
              <w:t>Reversible</w:t>
            </w:r>
          </w:p>
        </w:tc>
        <w:tc>
          <w:tcPr>
            <w:tcW w:w="4621" w:type="dxa"/>
          </w:tcPr>
          <w:p w:rsidR="00BC489F" w:rsidRDefault="00F817FE" w:rsidP="00301AC0">
            <w:r>
              <w:t xml:space="preserve">Irreversible </w:t>
            </w:r>
          </w:p>
        </w:tc>
      </w:tr>
      <w:tr w:rsidR="00BC489F" w:rsidTr="00BC489F">
        <w:tc>
          <w:tcPr>
            <w:tcW w:w="4621" w:type="dxa"/>
          </w:tcPr>
          <w:p w:rsidR="00BC489F" w:rsidRDefault="00F817FE" w:rsidP="00301AC0">
            <w:r>
              <w:t xml:space="preserve">Does not produce a new substance </w:t>
            </w:r>
          </w:p>
        </w:tc>
        <w:tc>
          <w:tcPr>
            <w:tcW w:w="4621" w:type="dxa"/>
          </w:tcPr>
          <w:p w:rsidR="00BC489F" w:rsidRDefault="00F817FE" w:rsidP="00F817FE">
            <w:r w:rsidRPr="00F817FE">
              <w:rPr>
                <w:rFonts w:ascii="Verdana" w:hAnsi="Verdana"/>
                <w:sz w:val="18"/>
                <w:szCs w:val="18"/>
                <w:shd w:val="clear" w:color="auto" w:fill="FFFFFF"/>
              </w:rPr>
              <w:t>P</w:t>
            </w:r>
            <w:r w:rsidRPr="00F817FE">
              <w:rPr>
                <w:rFonts w:ascii="Verdana" w:hAnsi="Verdana"/>
                <w:sz w:val="18"/>
                <w:szCs w:val="18"/>
                <w:shd w:val="clear" w:color="auto" w:fill="FFFFFF"/>
              </w:rPr>
              <w:t>roduces a new substance</w:t>
            </w:r>
          </w:p>
        </w:tc>
      </w:tr>
      <w:tr w:rsidR="00F817FE" w:rsidTr="00BC489F">
        <w:tc>
          <w:tcPr>
            <w:tcW w:w="4621" w:type="dxa"/>
          </w:tcPr>
          <w:p w:rsidR="00F817FE" w:rsidRDefault="005C500D" w:rsidP="00301AC0">
            <w:r>
              <w:t>Are the same even</w:t>
            </w:r>
            <w:r w:rsidR="00F817FE">
              <w:t xml:space="preserve"> if the substance looks different</w:t>
            </w:r>
          </w:p>
        </w:tc>
        <w:tc>
          <w:tcPr>
            <w:tcW w:w="4621" w:type="dxa"/>
          </w:tcPr>
          <w:p w:rsidR="00F817FE" w:rsidRPr="00F817FE" w:rsidRDefault="00F817FE" w:rsidP="00F817FE">
            <w:pPr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Change in light, heat, </w:t>
            </w:r>
            <w:r w:rsidR="00507CD1">
              <w:rPr>
                <w:rFonts w:ascii="Verdana" w:hAnsi="Verdana"/>
                <w:sz w:val="18"/>
                <w:szCs w:val="18"/>
                <w:shd w:val="clear" w:color="auto" w:fill="FFFFFF"/>
              </w:rPr>
              <w:t>colour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change, gas production, </w:t>
            </w:r>
            <w:r w:rsidR="00507CD1">
              <w:rPr>
                <w:rFonts w:ascii="Verdana" w:hAnsi="Verdana"/>
                <w:sz w:val="18"/>
                <w:szCs w:val="18"/>
                <w:shd w:val="clear" w:color="auto" w:fill="FFFFFF"/>
              </w:rPr>
              <w:t>odour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or sound.</w:t>
            </w:r>
          </w:p>
        </w:tc>
      </w:tr>
      <w:tr w:rsidR="00BC489F" w:rsidTr="00BC489F">
        <w:tc>
          <w:tcPr>
            <w:tcW w:w="4621" w:type="dxa"/>
          </w:tcPr>
          <w:p w:rsidR="00BC489F" w:rsidRDefault="00F817FE" w:rsidP="00F817FE">
            <w:r>
              <w:t xml:space="preserve">Melting </w:t>
            </w:r>
          </w:p>
        </w:tc>
        <w:tc>
          <w:tcPr>
            <w:tcW w:w="4621" w:type="dxa"/>
          </w:tcPr>
          <w:p w:rsidR="00BC489F" w:rsidRDefault="00F817FE" w:rsidP="00301AC0">
            <w:r>
              <w:t>Rusting of an object such as a pan</w:t>
            </w:r>
          </w:p>
        </w:tc>
      </w:tr>
      <w:tr w:rsidR="00BC489F" w:rsidTr="00BC489F">
        <w:tc>
          <w:tcPr>
            <w:tcW w:w="4621" w:type="dxa"/>
          </w:tcPr>
          <w:p w:rsidR="00BC489F" w:rsidRDefault="00507CD1" w:rsidP="00507CD1">
            <w:r w:rsidRPr="00904589">
              <w:rPr>
                <w:rFonts w:ascii="Verdana" w:hAnsi="Verdana"/>
                <w:sz w:val="18"/>
                <w:szCs w:val="18"/>
                <w:shd w:val="clear" w:color="auto" w:fill="FFFFFF"/>
              </w:rPr>
              <w:t>F</w:t>
            </w:r>
            <w:r w:rsidR="00F817FE" w:rsidRPr="00904589">
              <w:rPr>
                <w:rFonts w:ascii="Verdana" w:hAnsi="Verdana"/>
                <w:sz w:val="18"/>
                <w:szCs w:val="18"/>
                <w:shd w:val="clear" w:color="auto" w:fill="FFFFFF"/>
              </w:rPr>
              <w:t>reezing</w:t>
            </w:r>
          </w:p>
        </w:tc>
        <w:tc>
          <w:tcPr>
            <w:tcW w:w="4621" w:type="dxa"/>
          </w:tcPr>
          <w:p w:rsidR="00BC489F" w:rsidRDefault="00F817FE" w:rsidP="00301AC0">
            <w:r>
              <w:t>Fireworks exploding</w:t>
            </w:r>
          </w:p>
        </w:tc>
      </w:tr>
      <w:tr w:rsidR="00BC489F" w:rsidTr="00BC489F">
        <w:tc>
          <w:tcPr>
            <w:tcW w:w="4621" w:type="dxa"/>
          </w:tcPr>
          <w:p w:rsidR="00BC489F" w:rsidRDefault="00F817FE" w:rsidP="00301AC0">
            <w:r>
              <w:t>Vaporization</w:t>
            </w:r>
          </w:p>
        </w:tc>
        <w:tc>
          <w:tcPr>
            <w:tcW w:w="4621" w:type="dxa"/>
          </w:tcPr>
          <w:p w:rsidR="00BC489F" w:rsidRDefault="00F817FE" w:rsidP="00301AC0">
            <w:r>
              <w:t>Cooking an egg</w:t>
            </w:r>
          </w:p>
        </w:tc>
      </w:tr>
      <w:tr w:rsidR="00BC489F" w:rsidTr="00BC489F">
        <w:tc>
          <w:tcPr>
            <w:tcW w:w="4621" w:type="dxa"/>
          </w:tcPr>
          <w:p w:rsidR="00BC489F" w:rsidRDefault="00F817FE" w:rsidP="00301AC0">
            <w:r>
              <w:t>Condensation</w:t>
            </w:r>
          </w:p>
        </w:tc>
        <w:tc>
          <w:tcPr>
            <w:tcW w:w="4621" w:type="dxa"/>
          </w:tcPr>
          <w:p w:rsidR="00BC489F" w:rsidRDefault="00507CD1" w:rsidP="00301AC0">
            <w:r>
              <w:t>Mixing of ingredients that cause a chemical reaction</w:t>
            </w:r>
          </w:p>
        </w:tc>
      </w:tr>
      <w:tr w:rsidR="00BC489F" w:rsidTr="00BC489F">
        <w:tc>
          <w:tcPr>
            <w:tcW w:w="4621" w:type="dxa"/>
          </w:tcPr>
          <w:p w:rsidR="00BC489F" w:rsidRDefault="00F817FE" w:rsidP="00301AC0">
            <w:r>
              <w:t xml:space="preserve">Sublimation </w:t>
            </w:r>
          </w:p>
        </w:tc>
        <w:tc>
          <w:tcPr>
            <w:tcW w:w="4621" w:type="dxa"/>
          </w:tcPr>
          <w:p w:rsidR="00BC489F" w:rsidRDefault="00BC489F" w:rsidP="00301AC0"/>
        </w:tc>
      </w:tr>
    </w:tbl>
    <w:p w:rsidR="00D33507" w:rsidRDefault="00D33507" w:rsidP="00301AC0"/>
    <w:p w:rsidR="00BE14B8" w:rsidRDefault="00BE14B8" w:rsidP="00BE14B8">
      <w:r>
        <w:lastRenderedPageBreak/>
        <w:t>Describe how you could demonstrate the difference between physical and chemical changes to primary school aged children.</w:t>
      </w:r>
    </w:p>
    <w:p w:rsidR="00301AC0" w:rsidRDefault="00BE14B8" w:rsidP="00301AC0">
      <w:r>
        <w:t xml:space="preserve">You could demonstrate the difference between physical and chemical changes to primary school children through a number of hands on experiments. These experiments could consist of freezing and melting water and explaining that this particular change can be reversed making it a physical change. Another experiment could be cooking an egg or toast and showing the students that this change is irreversible and has formed a new substance. </w:t>
      </w:r>
      <w:r w:rsidR="003C5455">
        <w:t xml:space="preserve">You could also use a quiz and then explain the answers to the students and why. Another way is to explain the differences of physical and chemical change along with a definition of each. </w:t>
      </w:r>
      <w:bookmarkStart w:id="0" w:name="_GoBack"/>
      <w:bookmarkEnd w:id="0"/>
    </w:p>
    <w:sectPr w:rsidR="00301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50A"/>
    <w:multiLevelType w:val="hybridMultilevel"/>
    <w:tmpl w:val="DBC0F8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22390"/>
    <w:multiLevelType w:val="hybridMultilevel"/>
    <w:tmpl w:val="ECCAA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C0"/>
    <w:rsid w:val="000D084E"/>
    <w:rsid w:val="002524E4"/>
    <w:rsid w:val="00301AC0"/>
    <w:rsid w:val="003C5455"/>
    <w:rsid w:val="00507CD1"/>
    <w:rsid w:val="00551C87"/>
    <w:rsid w:val="005C500D"/>
    <w:rsid w:val="00743F31"/>
    <w:rsid w:val="00904589"/>
    <w:rsid w:val="009F07DA"/>
    <w:rsid w:val="00A014BE"/>
    <w:rsid w:val="00B22A63"/>
    <w:rsid w:val="00B6217C"/>
    <w:rsid w:val="00BC489F"/>
    <w:rsid w:val="00BE14B8"/>
    <w:rsid w:val="00D33507"/>
    <w:rsid w:val="00D732CB"/>
    <w:rsid w:val="00E0562E"/>
    <w:rsid w:val="00F8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14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84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81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14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84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81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dcterms:created xsi:type="dcterms:W3CDTF">2012-07-16T07:42:00Z</dcterms:created>
  <dcterms:modified xsi:type="dcterms:W3CDTF">2012-07-16T07:42:00Z</dcterms:modified>
</cp:coreProperties>
</file>